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1D" w:rsidRPr="00620F1D" w:rsidRDefault="00620F1D">
      <w:pPr>
        <w:rPr>
          <w:rFonts w:cs="Arial"/>
          <w:color w:val="3D3239"/>
          <w:lang w:val="en-US"/>
        </w:rPr>
      </w:pPr>
      <w:bookmarkStart w:id="0" w:name="_GoBack"/>
      <w:bookmarkEnd w:id="0"/>
      <w:r w:rsidRPr="00620F1D">
        <w:rPr>
          <w:rFonts w:cs="Arial"/>
          <w:lang w:val="en-US"/>
        </w:rPr>
        <w:t>FASoS’ incentive for membership funding committees</w:t>
      </w:r>
    </w:p>
    <w:p w:rsidR="00CF6AAF" w:rsidRPr="00CF6AAF" w:rsidRDefault="00620F1D">
      <w:pPr>
        <w:rPr>
          <w:rFonts w:cs="Arial"/>
          <w:lang w:val="en-US"/>
        </w:rPr>
      </w:pPr>
      <w:r w:rsidRPr="00CF6AAF">
        <w:rPr>
          <w:rFonts w:cs="Arial"/>
          <w:lang w:val="en-US"/>
        </w:rPr>
        <w:t xml:space="preserve">As you may know, FASoS provides academic staff members with an incentive for each membership of NWO committees or committees of EU funding institutions. In exchange, staff members </w:t>
      </w:r>
      <w:proofErr w:type="gramStart"/>
      <w:r w:rsidRPr="00CF6AAF">
        <w:rPr>
          <w:rFonts w:cs="Arial"/>
          <w:lang w:val="en-US"/>
        </w:rPr>
        <w:t>are asked</w:t>
      </w:r>
      <w:proofErr w:type="gramEnd"/>
      <w:r w:rsidRPr="00CF6AAF">
        <w:rPr>
          <w:rFonts w:cs="Arial"/>
          <w:lang w:val="en-US"/>
        </w:rPr>
        <w:t xml:space="preserve"> to make themselves available to the faculty for consultation on external funding in general and funding applications in particular, within the parameters allowed by the funding institution. </w:t>
      </w:r>
    </w:p>
    <w:p w:rsidR="00CF6AAF" w:rsidRPr="00CF6AAF" w:rsidRDefault="00CF6AAF" w:rsidP="00CF6AAF">
      <w:pPr>
        <w:rPr>
          <w:rFonts w:cs="Arial"/>
          <w:lang w:val="en-US"/>
        </w:rPr>
      </w:pPr>
      <w:r w:rsidRPr="00CF6AAF">
        <w:rPr>
          <w:rFonts w:cs="Arial"/>
          <w:lang w:val="en-US"/>
        </w:rPr>
        <w:t xml:space="preserve">As of January 2019 the </w:t>
      </w:r>
      <w:proofErr w:type="spellStart"/>
      <w:r w:rsidRPr="00CF6AAF">
        <w:rPr>
          <w:rFonts w:cs="Arial"/>
          <w:lang w:val="en-US"/>
        </w:rPr>
        <w:t>renumeration</w:t>
      </w:r>
      <w:proofErr w:type="spellEnd"/>
      <w:r>
        <w:rPr>
          <w:rFonts w:cs="Arial"/>
          <w:lang w:val="en-US"/>
        </w:rPr>
        <w:t xml:space="preserve"> for the membership</w:t>
      </w:r>
      <w:r w:rsidRPr="00CF6AAF">
        <w:rPr>
          <w:rFonts w:cs="Arial"/>
          <w:lang w:val="en-US"/>
        </w:rPr>
        <w:t xml:space="preserve"> changes. Each colleague who participates in a committee for the first time, or after a break of at least two years, receives </w:t>
      </w:r>
      <w:r>
        <w:rPr>
          <w:rFonts w:cs="Arial"/>
          <w:lang w:val="en-US"/>
        </w:rPr>
        <w:t xml:space="preserve">€ </w:t>
      </w:r>
      <w:r w:rsidRPr="00CF6AAF">
        <w:rPr>
          <w:rFonts w:cs="Arial"/>
          <w:lang w:val="en-US"/>
        </w:rPr>
        <w:t xml:space="preserve">1.200. Participation in the same committee in the subsequent year or in the year after yields € 1.000. </w:t>
      </w:r>
    </w:p>
    <w:p w:rsidR="0090573B" w:rsidRPr="00CF6AAF" w:rsidRDefault="00620F1D">
      <w:pPr>
        <w:rPr>
          <w:lang w:val="en-US"/>
        </w:rPr>
      </w:pPr>
      <w:r w:rsidRPr="00CF6AAF">
        <w:rPr>
          <w:rFonts w:cs="Arial"/>
          <w:color w:val="3D3239"/>
          <w:lang w:val="en-US"/>
        </w:rPr>
        <w:t xml:space="preserve">Please contact </w:t>
      </w:r>
      <w:hyperlink r:id="rId5" w:history="1">
        <w:r w:rsidR="000D5D87" w:rsidRPr="000D5D87">
          <w:rPr>
            <w:rStyle w:val="Hyperlink"/>
            <w:lang w:val="en-GB"/>
          </w:rPr>
          <w:t>Kim van Honk</w:t>
        </w:r>
      </w:hyperlink>
      <w:r w:rsidR="000D5D87" w:rsidRPr="000D5D87">
        <w:rPr>
          <w:lang w:val="en-GB"/>
        </w:rPr>
        <w:t xml:space="preserve"> </w:t>
      </w:r>
      <w:r w:rsidRPr="00CF6AAF">
        <w:rPr>
          <w:rFonts w:cs="Arial"/>
          <w:color w:val="3D3239"/>
          <w:lang w:val="en-US"/>
        </w:rPr>
        <w:t>for more information.</w:t>
      </w:r>
    </w:p>
    <w:sectPr w:rsidR="0090573B" w:rsidRPr="00CF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82FA0"/>
    <w:multiLevelType w:val="hybridMultilevel"/>
    <w:tmpl w:val="DCD0C256"/>
    <w:lvl w:ilvl="0" w:tplc="764CE1A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1D"/>
    <w:rsid w:val="000D5D87"/>
    <w:rsid w:val="00620F1D"/>
    <w:rsid w:val="007A3776"/>
    <w:rsid w:val="0081396C"/>
    <w:rsid w:val="00884811"/>
    <w:rsid w:val="0090573B"/>
    <w:rsid w:val="00A32221"/>
    <w:rsid w:val="00C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0C3EF-D457-42DE-8635-E9AA9284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F1D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F6AAF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vanhonk@maastrichtuniversity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Durlinger, Eva (FDCW)</cp:lastModifiedBy>
  <cp:revision>2</cp:revision>
  <dcterms:created xsi:type="dcterms:W3CDTF">2021-03-30T13:00:00Z</dcterms:created>
  <dcterms:modified xsi:type="dcterms:W3CDTF">2021-03-30T13:00:00Z</dcterms:modified>
</cp:coreProperties>
</file>