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888B" w14:textId="77777777" w:rsidR="00B721A9" w:rsidRPr="008C6AE5" w:rsidRDefault="00B721A9" w:rsidP="00B721A9">
      <w:pPr>
        <w:outlineLvl w:val="0"/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b/>
          <w:sz w:val="20"/>
          <w:szCs w:val="22"/>
        </w:rPr>
        <w:t>Application form Research Stimulation Fund (RSF) FASoS</w:t>
      </w:r>
    </w:p>
    <w:p w14:paraId="00E0DDB2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4DA594AF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14:paraId="6445DF0E" w14:textId="77777777" w:rsidR="00B721A9" w:rsidRPr="008C6AE5" w:rsidRDefault="00B721A9" w:rsidP="00B721A9">
      <w:pPr>
        <w:rPr>
          <w:rFonts w:ascii="Verdana" w:hAnsi="Verdana"/>
          <w:i/>
          <w:sz w:val="20"/>
          <w:szCs w:val="22"/>
        </w:rPr>
      </w:pPr>
    </w:p>
    <w:p w14:paraId="678B0D73" w14:textId="77777777" w:rsidR="00B721A9" w:rsidRPr="008C6AE5" w:rsidRDefault="00B721A9" w:rsidP="00B721A9">
      <w:pPr>
        <w:outlineLvl w:val="0"/>
        <w:rPr>
          <w:rFonts w:ascii="Verdana" w:hAnsi="Verdana"/>
          <w:b/>
          <w:sz w:val="20"/>
          <w:szCs w:val="22"/>
        </w:rPr>
      </w:pPr>
      <w:r w:rsidRPr="008C6AE5">
        <w:rPr>
          <w:rFonts w:ascii="Verdana" w:hAnsi="Verdana"/>
          <w:b/>
          <w:sz w:val="20"/>
          <w:szCs w:val="22"/>
        </w:rPr>
        <w:t>1. Name</w:t>
      </w:r>
    </w:p>
    <w:p w14:paraId="5C8FEE29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18B07EA0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45F690E6" w14:textId="77777777" w:rsidR="00B721A9" w:rsidRPr="008C6AE5" w:rsidRDefault="00B721A9" w:rsidP="00B721A9">
      <w:pPr>
        <w:outlineLvl w:val="0"/>
        <w:rPr>
          <w:rFonts w:ascii="Verdana" w:hAnsi="Verdana"/>
          <w:b/>
          <w:sz w:val="20"/>
          <w:szCs w:val="22"/>
        </w:rPr>
      </w:pPr>
      <w:r w:rsidRPr="008C6AE5">
        <w:rPr>
          <w:rFonts w:ascii="Verdana" w:hAnsi="Verdana"/>
          <w:b/>
          <w:sz w:val="20"/>
          <w:szCs w:val="22"/>
        </w:rPr>
        <w:t>2. Title of the proposal</w:t>
      </w:r>
    </w:p>
    <w:p w14:paraId="1F219A0E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671FBE09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47CA4CE4" w14:textId="77777777" w:rsidR="00B721A9" w:rsidRPr="008C6AE5" w:rsidRDefault="00B721A9" w:rsidP="00B721A9">
      <w:pPr>
        <w:outlineLvl w:val="0"/>
        <w:rPr>
          <w:rFonts w:ascii="Verdana" w:hAnsi="Verdana"/>
          <w:b/>
          <w:sz w:val="20"/>
          <w:szCs w:val="22"/>
        </w:rPr>
      </w:pPr>
      <w:r w:rsidRPr="008C6AE5">
        <w:rPr>
          <w:rFonts w:ascii="Verdana" w:hAnsi="Verdana"/>
          <w:b/>
          <w:sz w:val="20"/>
          <w:szCs w:val="22"/>
        </w:rPr>
        <w:t xml:space="preserve">3. </w:t>
      </w:r>
      <w:proofErr w:type="gramStart"/>
      <w:r w:rsidRPr="008C6AE5">
        <w:rPr>
          <w:rFonts w:ascii="Verdana" w:hAnsi="Verdana"/>
          <w:b/>
          <w:sz w:val="20"/>
          <w:szCs w:val="22"/>
        </w:rPr>
        <w:t>Planned</w:t>
      </w:r>
      <w:proofErr w:type="gramEnd"/>
      <w:r w:rsidRPr="008C6AE5">
        <w:rPr>
          <w:rFonts w:ascii="Verdana" w:hAnsi="Verdana"/>
          <w:b/>
          <w:sz w:val="20"/>
          <w:szCs w:val="22"/>
        </w:rPr>
        <w:t xml:space="preserve"> activities and expected output </w:t>
      </w:r>
      <w:r w:rsidRPr="008C6AE5">
        <w:rPr>
          <w:rFonts w:ascii="Verdana" w:hAnsi="Verdana"/>
          <w:sz w:val="20"/>
          <w:szCs w:val="22"/>
        </w:rPr>
        <w:t>(about 300 words)</w:t>
      </w:r>
    </w:p>
    <w:p w14:paraId="36F496B4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Describe the planned activities and explain when these activities will start and when the expected output will materialize.</w:t>
      </w:r>
    </w:p>
    <w:p w14:paraId="604642FE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0284EEAE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40C54BF9" w14:textId="77777777" w:rsidR="00B721A9" w:rsidRPr="008C6AE5" w:rsidRDefault="00B721A9" w:rsidP="00B721A9">
      <w:pPr>
        <w:outlineLvl w:val="0"/>
        <w:rPr>
          <w:rFonts w:ascii="Verdana" w:hAnsi="Verdana"/>
          <w:b/>
          <w:sz w:val="20"/>
          <w:szCs w:val="22"/>
        </w:rPr>
      </w:pPr>
      <w:r w:rsidRPr="008C6AE5">
        <w:rPr>
          <w:rFonts w:ascii="Verdana" w:hAnsi="Verdana"/>
          <w:b/>
          <w:sz w:val="20"/>
          <w:szCs w:val="22"/>
        </w:rPr>
        <w:t xml:space="preserve">4. Embed these activities in the broader context of your own research and the focal points of your research </w:t>
      </w:r>
      <w:proofErr w:type="spellStart"/>
      <w:r w:rsidRPr="008C6AE5">
        <w:rPr>
          <w:rFonts w:ascii="Verdana" w:hAnsi="Verdana"/>
          <w:b/>
          <w:sz w:val="20"/>
          <w:szCs w:val="22"/>
        </w:rPr>
        <w:t>programme</w:t>
      </w:r>
      <w:proofErr w:type="spellEnd"/>
      <w:r w:rsidRPr="008C6AE5">
        <w:rPr>
          <w:rFonts w:ascii="Verdana" w:hAnsi="Verdana"/>
          <w:b/>
          <w:sz w:val="20"/>
          <w:szCs w:val="22"/>
        </w:rPr>
        <w:t xml:space="preserve"> </w:t>
      </w:r>
      <w:r w:rsidRPr="008C6AE5">
        <w:rPr>
          <w:rFonts w:ascii="Verdana" w:hAnsi="Verdana"/>
          <w:sz w:val="20"/>
          <w:szCs w:val="22"/>
        </w:rPr>
        <w:t>(about 200 words)</w:t>
      </w:r>
      <w:bookmarkStart w:id="0" w:name="_GoBack"/>
      <w:bookmarkEnd w:id="0"/>
    </w:p>
    <w:p w14:paraId="6C00633A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65EB9BC2" w14:textId="77777777" w:rsidR="00B721A9" w:rsidRPr="008C6AE5" w:rsidRDefault="00B721A9" w:rsidP="00B721A9">
      <w:pPr>
        <w:rPr>
          <w:rFonts w:ascii="Verdana" w:hAnsi="Verdana"/>
          <w:sz w:val="20"/>
          <w:szCs w:val="22"/>
        </w:rPr>
      </w:pPr>
    </w:p>
    <w:p w14:paraId="1AC34CB4" w14:textId="77777777" w:rsidR="00B721A9" w:rsidRPr="008C6AE5" w:rsidRDefault="00B721A9" w:rsidP="00B721A9">
      <w:pPr>
        <w:outlineLvl w:val="0"/>
        <w:rPr>
          <w:rFonts w:ascii="Verdana" w:hAnsi="Verdana"/>
          <w:b/>
          <w:sz w:val="20"/>
          <w:szCs w:val="22"/>
        </w:rPr>
      </w:pPr>
      <w:r w:rsidRPr="008C6AE5">
        <w:rPr>
          <w:rFonts w:ascii="Verdana" w:hAnsi="Verdana"/>
          <w:b/>
          <w:sz w:val="20"/>
          <w:szCs w:val="22"/>
        </w:rPr>
        <w:t>5. Budget</w:t>
      </w:r>
    </w:p>
    <w:p w14:paraId="51624618" w14:textId="77777777" w:rsidR="00B721A9" w:rsidRPr="008C6AE5" w:rsidRDefault="00B721A9" w:rsidP="00B721A9">
      <w:pPr>
        <w:numPr>
          <w:ilvl w:val="0"/>
          <w:numId w:val="2"/>
        </w:num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 xml:space="preserve">Specify the total costs of your proposal and the contribution requested from the RSF. Support your request by </w:t>
      </w:r>
      <w:r w:rsidRPr="008C6AE5">
        <w:rPr>
          <w:rFonts w:ascii="Verdana" w:hAnsi="Verdana"/>
          <w:i/>
          <w:sz w:val="20"/>
          <w:szCs w:val="22"/>
        </w:rPr>
        <w:t>detailed</w:t>
      </w:r>
      <w:r w:rsidRPr="008C6AE5">
        <w:rPr>
          <w:rFonts w:ascii="Verdana" w:hAnsi="Verdana"/>
          <w:sz w:val="20"/>
          <w:szCs w:val="22"/>
        </w:rPr>
        <w:t xml:space="preserve"> cost estimates or by invoices where available.</w:t>
      </w:r>
    </w:p>
    <w:p w14:paraId="4227E31B" w14:textId="77777777" w:rsidR="00B721A9" w:rsidRPr="008C6AE5" w:rsidRDefault="00B721A9" w:rsidP="00B721A9">
      <w:pPr>
        <w:numPr>
          <w:ilvl w:val="0"/>
          <w:numId w:val="2"/>
        </w:num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8C6AE5">
        <w:rPr>
          <w:rFonts w:ascii="Verdana" w:hAnsi="Verdana"/>
          <w:sz w:val="20"/>
          <w:szCs w:val="22"/>
        </w:rPr>
        <w:t>programmes</w:t>
      </w:r>
      <w:proofErr w:type="spellEnd"/>
      <w:r w:rsidRPr="008C6AE5">
        <w:rPr>
          <w:rFonts w:ascii="Verdana" w:hAnsi="Verdana"/>
          <w:sz w:val="20"/>
          <w:szCs w:val="22"/>
        </w:rPr>
        <w:t xml:space="preserve">, money available within existing research projects) have been considered for funding your planned activity, and why these budgets cannot or should not be used to fund your planned activity.  </w:t>
      </w:r>
    </w:p>
    <w:p w14:paraId="0F405B3A" w14:textId="77777777" w:rsidR="00B721A9" w:rsidRPr="008C6AE5" w:rsidRDefault="00B721A9" w:rsidP="00B721A9">
      <w:pPr>
        <w:pStyle w:val="ListBullet"/>
        <w:numPr>
          <w:ilvl w:val="0"/>
          <w:numId w:val="2"/>
        </w:num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 xml:space="preserve">State whether you expect that the activities supported by the RSF will yield a profit (e.g. author fees). </w:t>
      </w:r>
    </w:p>
    <w:p w14:paraId="32F8806F" w14:textId="77777777" w:rsidR="00B721A9" w:rsidRPr="008C6AE5" w:rsidRDefault="00B721A9" w:rsidP="00B721A9">
      <w:pPr>
        <w:pStyle w:val="ListBullet"/>
        <w:numPr>
          <w:ilvl w:val="0"/>
          <w:numId w:val="0"/>
        </w:numPr>
        <w:rPr>
          <w:rFonts w:ascii="Verdana" w:hAnsi="Verdana"/>
          <w:sz w:val="20"/>
          <w:szCs w:val="22"/>
        </w:rPr>
      </w:pPr>
    </w:p>
    <w:p w14:paraId="0263FD4B" w14:textId="77777777" w:rsidR="00B721A9" w:rsidRPr="008C6AE5" w:rsidRDefault="00B721A9" w:rsidP="00B721A9">
      <w:pPr>
        <w:pStyle w:val="ListBullet"/>
        <w:numPr>
          <w:ilvl w:val="0"/>
          <w:numId w:val="0"/>
        </w:num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When preparing a budget for a conference, you are advised to use the following standard rates per participant:</w:t>
      </w:r>
    </w:p>
    <w:p w14:paraId="50F8C6FD" w14:textId="77777777" w:rsidR="00B721A9" w:rsidRPr="008C6AE5" w:rsidRDefault="00B721A9" w:rsidP="00B721A9">
      <w:pPr>
        <w:pStyle w:val="ListBullet"/>
        <w:numPr>
          <w:ilvl w:val="0"/>
          <w:numId w:val="0"/>
        </w:numPr>
        <w:rPr>
          <w:rFonts w:ascii="Verdana" w:hAnsi="Verdana"/>
          <w:sz w:val="20"/>
          <w:szCs w:val="22"/>
        </w:rPr>
      </w:pPr>
    </w:p>
    <w:p w14:paraId="72F6C036" w14:textId="77777777" w:rsidR="00B721A9" w:rsidRPr="008C6AE5" w:rsidRDefault="00B721A9" w:rsidP="00B721A9">
      <w:pPr>
        <w:pStyle w:val="ListBullet"/>
        <w:numPr>
          <w:ilvl w:val="0"/>
          <w:numId w:val="0"/>
        </w:num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Travel costs Belgium: € 75,-</w:t>
      </w:r>
    </w:p>
    <w:p w14:paraId="7F38C276" w14:textId="77777777" w:rsidR="00B721A9" w:rsidRPr="008C6AE5" w:rsidRDefault="00B721A9" w:rsidP="00B721A9">
      <w:pPr>
        <w:pStyle w:val="ListBullet"/>
        <w:numPr>
          <w:ilvl w:val="0"/>
          <w:numId w:val="0"/>
        </w:numPr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Travel costs outside Europe: € 750,-</w:t>
      </w:r>
    </w:p>
    <w:p w14:paraId="3F8929F8" w14:textId="77777777" w:rsidR="00B721A9" w:rsidRPr="008C6AE5" w:rsidRDefault="00B721A9" w:rsidP="00B721A9">
      <w:pPr>
        <w:pStyle w:val="ListBullet"/>
        <w:numPr>
          <w:ilvl w:val="0"/>
          <w:numId w:val="0"/>
        </w:numPr>
        <w:spacing w:line="360" w:lineRule="auto"/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Travel costs Europe:  € 350,-</w:t>
      </w:r>
    </w:p>
    <w:p w14:paraId="0C1BE7BD" w14:textId="77777777" w:rsidR="00B721A9" w:rsidRPr="008C6AE5" w:rsidRDefault="00B721A9" w:rsidP="00B721A9">
      <w:pPr>
        <w:pStyle w:val="ListBullet"/>
        <w:numPr>
          <w:ilvl w:val="0"/>
          <w:numId w:val="0"/>
        </w:numPr>
        <w:spacing w:line="360" w:lineRule="auto"/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Accommodation costs: € 100,- (per night)</w:t>
      </w:r>
    </w:p>
    <w:p w14:paraId="2595EC91" w14:textId="77777777" w:rsidR="00B721A9" w:rsidRPr="008C6AE5" w:rsidRDefault="00B721A9" w:rsidP="00B721A9">
      <w:pPr>
        <w:pStyle w:val="ListBullet"/>
        <w:numPr>
          <w:ilvl w:val="0"/>
          <w:numId w:val="0"/>
        </w:numPr>
        <w:spacing w:line="360" w:lineRule="auto"/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Dinner: € 50,-</w:t>
      </w:r>
    </w:p>
    <w:p w14:paraId="03A14548" w14:textId="77777777" w:rsidR="00B721A9" w:rsidRPr="008C6AE5" w:rsidRDefault="00B721A9" w:rsidP="00B721A9">
      <w:pPr>
        <w:pStyle w:val="ListBullet"/>
        <w:numPr>
          <w:ilvl w:val="0"/>
          <w:numId w:val="0"/>
        </w:numPr>
        <w:spacing w:line="360" w:lineRule="auto"/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Lunch: € 15,-</w:t>
      </w:r>
    </w:p>
    <w:p w14:paraId="5CEB7D06" w14:textId="77777777" w:rsidR="00B721A9" w:rsidRPr="008C6AE5" w:rsidRDefault="00B721A9" w:rsidP="00B721A9">
      <w:pPr>
        <w:pStyle w:val="ListBullet"/>
        <w:numPr>
          <w:ilvl w:val="0"/>
          <w:numId w:val="0"/>
        </w:numPr>
        <w:spacing w:line="360" w:lineRule="auto"/>
        <w:rPr>
          <w:rFonts w:ascii="Verdana" w:hAnsi="Verdana"/>
          <w:sz w:val="20"/>
          <w:szCs w:val="22"/>
        </w:rPr>
      </w:pPr>
      <w:r w:rsidRPr="008C6AE5">
        <w:rPr>
          <w:rFonts w:ascii="Verdana" w:hAnsi="Verdana"/>
          <w:sz w:val="20"/>
          <w:szCs w:val="22"/>
        </w:rPr>
        <w:t>Coffee break: € 3,50</w:t>
      </w:r>
    </w:p>
    <w:p w14:paraId="02950B80" w14:textId="77777777" w:rsidR="008B0AAE" w:rsidRPr="008C6AE5" w:rsidRDefault="008B0AAE" w:rsidP="00B721A9">
      <w:pPr>
        <w:rPr>
          <w:rFonts w:ascii="Verdana" w:hAnsi="Verdana"/>
          <w:sz w:val="20"/>
        </w:rPr>
      </w:pPr>
    </w:p>
    <w:sectPr w:rsidR="008B0AAE" w:rsidRPr="008C6AE5" w:rsidSect="007875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A2E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A7310C"/>
    <w:multiLevelType w:val="hybridMultilevel"/>
    <w:tmpl w:val="65027F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C0"/>
    <w:rsid w:val="006D6530"/>
    <w:rsid w:val="008B0AAE"/>
    <w:rsid w:val="008C6AE5"/>
    <w:rsid w:val="00A96AC0"/>
    <w:rsid w:val="00AB1580"/>
    <w:rsid w:val="00B721A9"/>
    <w:rsid w:val="00BA2E74"/>
    <w:rsid w:val="00BF701A"/>
    <w:rsid w:val="00C7539D"/>
    <w:rsid w:val="00C85A19"/>
    <w:rsid w:val="00D61BA4"/>
    <w:rsid w:val="00E737B8"/>
    <w:rsid w:val="00EA3DD1"/>
    <w:rsid w:val="00E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FD1AB"/>
  <w15:docId w15:val="{FDC31565-7D4D-47B7-A9AA-2E508684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C0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96A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96A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A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B721A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1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1A9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Honk, Kim van (FDCW)</cp:lastModifiedBy>
  <cp:revision>6</cp:revision>
  <dcterms:created xsi:type="dcterms:W3CDTF">2019-02-14T12:08:00Z</dcterms:created>
  <dcterms:modified xsi:type="dcterms:W3CDTF">2022-01-04T14:55:00Z</dcterms:modified>
</cp:coreProperties>
</file>